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787F9C">
      <w:pPr>
        <w:ind w:firstLine="562"/>
        <w:jc w:val="center"/>
        <w:rPr>
          <w:rFonts w:hint="eastAsia"/>
          <w:b/>
          <w:bCs/>
          <w:color w:val="000000"/>
          <w:sz w:val="28"/>
          <w:szCs w:val="28"/>
        </w:rPr>
      </w:pPr>
      <w:r>
        <w:rPr>
          <w:rFonts w:hint="eastAsia"/>
          <w:b/>
          <w:bCs/>
          <w:color w:val="000000"/>
          <w:sz w:val="28"/>
          <w:szCs w:val="28"/>
        </w:rPr>
        <w:t>复旦大学高等学历</w:t>
      </w:r>
      <w:r>
        <w:rPr>
          <w:rFonts w:hint="eastAsia" w:ascii="Times New Roman" w:hAnsi="Times New Roman" w:eastAsia="宋体" w:cs="Times New Roman"/>
          <w:b/>
          <w:color w:val="000000"/>
          <w:sz w:val="28"/>
          <w:szCs w:val="28"/>
          <w:lang w:val="en-US" w:eastAsia="zh-CN"/>
        </w:rPr>
        <w:t>继续</w:t>
      </w:r>
      <w:r>
        <w:rPr>
          <w:rFonts w:hint="eastAsia" w:ascii="Times New Roman" w:hAnsi="Times New Roman" w:eastAsia="宋体" w:cs="Times New Roman"/>
          <w:b/>
          <w:color w:val="000000"/>
          <w:sz w:val="28"/>
          <w:szCs w:val="28"/>
        </w:rPr>
        <w:t>教</w:t>
      </w:r>
      <w:r>
        <w:rPr>
          <w:rFonts w:hint="eastAsia"/>
          <w:b/>
          <w:bCs/>
          <w:color w:val="000000"/>
          <w:sz w:val="28"/>
          <w:szCs w:val="28"/>
        </w:rPr>
        <w:t>育</w:t>
      </w:r>
      <w:r>
        <w:rPr>
          <w:rFonts w:hint="eastAsia"/>
          <w:b/>
          <w:bCs/>
          <w:color w:val="000000"/>
          <w:sz w:val="28"/>
          <w:szCs w:val="28"/>
          <w:lang w:val="en-US" w:eastAsia="zh-CN"/>
        </w:rPr>
        <w:t>2024级</w:t>
      </w:r>
      <w:r>
        <w:rPr>
          <w:rFonts w:hint="eastAsia"/>
          <w:b/>
          <w:bCs/>
          <w:color w:val="000000"/>
          <w:sz w:val="28"/>
          <w:szCs w:val="28"/>
        </w:rPr>
        <w:t>护理</w:t>
      </w:r>
      <w:r>
        <w:rPr>
          <w:rFonts w:hint="eastAsia"/>
          <w:b/>
          <w:bCs/>
          <w:color w:val="000000"/>
          <w:sz w:val="28"/>
          <w:szCs w:val="28"/>
          <w:lang w:val="en-US" w:eastAsia="zh-CN"/>
        </w:rPr>
        <w:t>学</w:t>
      </w:r>
      <w:r>
        <w:rPr>
          <w:rFonts w:hint="eastAsia"/>
          <w:b/>
          <w:bCs/>
          <w:color w:val="000000"/>
          <w:sz w:val="28"/>
          <w:szCs w:val="28"/>
        </w:rPr>
        <w:t>专业</w:t>
      </w:r>
    </w:p>
    <w:p w14:paraId="2EF2C855">
      <w:pPr>
        <w:ind w:firstLine="562"/>
        <w:jc w:val="center"/>
        <w:rPr>
          <w:rFonts w:hint="eastAsia"/>
          <w:b/>
          <w:color w:val="000000"/>
          <w:sz w:val="28"/>
          <w:szCs w:val="28"/>
        </w:rPr>
      </w:pPr>
      <w:r>
        <w:rPr>
          <w:rFonts w:hint="eastAsia"/>
          <w:b/>
          <w:color w:val="000000"/>
          <w:sz w:val="28"/>
          <w:szCs w:val="28"/>
        </w:rPr>
        <w:t>专升本毕业实习时间节点及细则</w:t>
      </w:r>
    </w:p>
    <w:p w14:paraId="44B44FB2">
      <w:pPr>
        <w:ind w:firstLine="480"/>
        <w:rPr>
          <w:rFonts w:hint="eastAsia"/>
          <w:color w:val="000000"/>
        </w:rPr>
      </w:pPr>
    </w:p>
    <w:p w14:paraId="6593B17A">
      <w:pPr>
        <w:ind w:firstLine="199" w:firstLineChars="83"/>
        <w:rPr>
          <w:rFonts w:hint="eastAsia" w:eastAsia="宋体"/>
          <w:color w:val="000000"/>
          <w:lang w:val="en-US" w:eastAsia="zh-CN"/>
        </w:rPr>
      </w:pPr>
      <w:r>
        <w:rPr>
          <w:rFonts w:hint="eastAsia"/>
          <w:color w:val="000000"/>
        </w:rPr>
        <w:t>一、</w:t>
      </w:r>
      <w:r>
        <w:rPr>
          <w:rFonts w:hint="eastAsia"/>
          <w:b/>
          <w:color w:val="000000"/>
        </w:rPr>
        <w:t>毕业实习时间安排及</w:t>
      </w:r>
      <w:r>
        <w:rPr>
          <w:b/>
          <w:color w:val="000000"/>
        </w:rPr>
        <w:t>实习科目</w:t>
      </w:r>
    </w:p>
    <w:p w14:paraId="1E0481A1">
      <w:pPr>
        <w:ind w:firstLine="199" w:firstLineChars="83"/>
        <w:rPr>
          <w:rFonts w:ascii="宋体" w:hAnsi="宋体"/>
          <w:color w:val="000000"/>
        </w:rPr>
      </w:pPr>
      <w:r>
        <w:rPr>
          <w:rFonts w:hint="eastAsia" w:ascii="宋体" w:hAnsi="宋体"/>
          <w:color w:val="000000"/>
        </w:rPr>
        <w:t xml:space="preserve">1、毕业实习时间安排  </w:t>
      </w:r>
    </w:p>
    <w:p w14:paraId="10FF4AA2">
      <w:pPr>
        <w:ind w:firstLine="480"/>
        <w:rPr>
          <w:rFonts w:ascii="宋体" w:hAnsi="宋体"/>
          <w:color w:val="000000"/>
        </w:rPr>
      </w:pPr>
      <w:r>
        <w:rPr>
          <w:rFonts w:hint="eastAsia" w:ascii="宋体" w:hAnsi="宋体"/>
          <w:color w:val="000000"/>
        </w:rPr>
        <w:t>根据教学计划的安排，专升本学生临床实习时间为16周。</w:t>
      </w:r>
    </w:p>
    <w:p w14:paraId="6402CD09">
      <w:pPr>
        <w:numPr>
          <w:ilvl w:val="0"/>
          <w:numId w:val="1"/>
        </w:numPr>
        <w:ind w:firstLine="480"/>
        <w:rPr>
          <w:rFonts w:ascii="宋体" w:hAnsi="宋体"/>
          <w:color w:val="000000"/>
        </w:rPr>
      </w:pPr>
      <w:r>
        <w:rPr>
          <w:rFonts w:hint="eastAsia" w:ascii="宋体" w:hAnsi="宋体"/>
          <w:color w:val="000000"/>
        </w:rPr>
        <w:t>实习安排表挂网时间：</w:t>
      </w:r>
      <w:r>
        <w:rPr>
          <w:rFonts w:hint="eastAsia" w:ascii="宋体" w:hAnsi="宋体"/>
          <w:color w:val="000000"/>
          <w:u w:val="single"/>
        </w:rPr>
        <w:t>202</w:t>
      </w:r>
      <w:r>
        <w:rPr>
          <w:rFonts w:hint="eastAsia" w:ascii="宋体" w:hAnsi="宋体"/>
          <w:color w:val="000000"/>
          <w:u w:val="single"/>
          <w:lang w:val="en-US" w:eastAsia="zh-CN"/>
        </w:rPr>
        <w:t>6</w:t>
      </w:r>
      <w:r>
        <w:rPr>
          <w:rFonts w:hint="eastAsia" w:ascii="宋体" w:hAnsi="宋体"/>
          <w:color w:val="000000"/>
          <w:u w:val="single"/>
        </w:rPr>
        <w:t>年</w:t>
      </w:r>
      <w:r>
        <w:rPr>
          <w:rFonts w:ascii="宋体" w:hAnsi="宋体"/>
          <w:color w:val="000000"/>
          <w:u w:val="single"/>
        </w:rPr>
        <w:t>6</w:t>
      </w:r>
      <w:r>
        <w:rPr>
          <w:rFonts w:hint="eastAsia" w:ascii="宋体" w:hAnsi="宋体"/>
          <w:color w:val="000000"/>
          <w:u w:val="single"/>
        </w:rPr>
        <w:t>月中下旬</w:t>
      </w:r>
      <w:r>
        <w:rPr>
          <w:rFonts w:hint="eastAsia" w:ascii="宋体" w:hAnsi="宋体"/>
          <w:color w:val="000000"/>
        </w:rPr>
        <w:t>，详见复旦大学</w:t>
      </w:r>
      <w:r>
        <w:rPr>
          <w:rFonts w:hint="eastAsia" w:ascii="宋体" w:hAnsi="宋体"/>
          <w:color w:val="000000"/>
          <w:lang w:val="en-US" w:eastAsia="zh-CN"/>
        </w:rPr>
        <w:t>终身</w:t>
      </w:r>
      <w:r>
        <w:rPr>
          <w:rFonts w:hint="eastAsia" w:ascii="宋体" w:hAnsi="宋体"/>
          <w:color w:val="000000"/>
        </w:rPr>
        <w:t>教育学院网站“夜大学”通知栏。</w:t>
      </w:r>
    </w:p>
    <w:p w14:paraId="4046289B">
      <w:pPr>
        <w:numPr>
          <w:ilvl w:val="0"/>
          <w:numId w:val="1"/>
        </w:numPr>
        <w:ind w:firstLine="480"/>
        <w:rPr>
          <w:rFonts w:ascii="宋体" w:hAnsi="宋体"/>
          <w:color w:val="000000"/>
        </w:rPr>
      </w:pPr>
      <w:r>
        <w:rPr>
          <w:rFonts w:hint="eastAsia" w:ascii="宋体" w:hAnsi="宋体"/>
          <w:color w:val="000000"/>
        </w:rPr>
        <w:t>实习时间：</w:t>
      </w:r>
      <w:r>
        <w:rPr>
          <w:rFonts w:hint="eastAsia" w:ascii="宋体" w:hAnsi="宋体" w:eastAsia="宋体" w:cs="Times New Roman"/>
          <w:color w:val="000000"/>
        </w:rPr>
        <w:t>202</w:t>
      </w:r>
      <w:r>
        <w:rPr>
          <w:rFonts w:hint="eastAsia" w:ascii="宋体" w:hAnsi="宋体" w:eastAsia="宋体" w:cs="Times New Roman"/>
          <w:color w:val="000000"/>
          <w:lang w:val="en-US" w:eastAsia="zh-CN"/>
        </w:rPr>
        <w:t>6</w:t>
      </w:r>
      <w:r>
        <w:rPr>
          <w:rFonts w:hint="eastAsia" w:ascii="宋体" w:hAnsi="宋体" w:eastAsia="宋体" w:cs="Times New Roman"/>
          <w:color w:val="000000"/>
        </w:rPr>
        <w:t>年7月</w:t>
      </w:r>
      <w:r>
        <w:rPr>
          <w:rFonts w:hint="eastAsia" w:ascii="宋体" w:hAnsi="宋体" w:eastAsia="宋体" w:cs="Times New Roman"/>
          <w:color w:val="000000"/>
          <w:lang w:val="en-US" w:eastAsia="zh-CN"/>
        </w:rPr>
        <w:t>6</w:t>
      </w:r>
      <w:r>
        <w:rPr>
          <w:rFonts w:hint="eastAsia" w:ascii="宋体" w:hAnsi="宋体" w:eastAsia="宋体" w:cs="Times New Roman"/>
          <w:color w:val="000000"/>
        </w:rPr>
        <w:t>日～10月2</w:t>
      </w:r>
      <w:r>
        <w:rPr>
          <w:rFonts w:hint="eastAsia" w:ascii="宋体" w:hAnsi="宋体" w:eastAsia="宋体" w:cs="Times New Roman"/>
          <w:color w:val="000000"/>
          <w:lang w:val="en-US" w:eastAsia="zh-CN"/>
        </w:rPr>
        <w:t>5</w:t>
      </w:r>
      <w:r>
        <w:rPr>
          <w:rFonts w:hint="eastAsia" w:ascii="宋体" w:hAnsi="宋体" w:eastAsia="宋体" w:cs="Times New Roman"/>
          <w:color w:val="000000"/>
        </w:rPr>
        <w:t>日。</w:t>
      </w:r>
      <w:r>
        <w:rPr>
          <w:rFonts w:hint="eastAsia" w:ascii="宋体" w:hAnsi="宋体"/>
          <w:color w:val="000000"/>
        </w:rPr>
        <w:t>请按时报到，如期完成实习，否则实习医院可以拒绝接收，进而影响毕业。</w:t>
      </w:r>
    </w:p>
    <w:p w14:paraId="2B8A6A03">
      <w:pPr>
        <w:ind w:firstLineChars="0"/>
        <w:rPr>
          <w:rFonts w:ascii="宋体" w:hAnsi="宋体"/>
          <w:color w:val="000000"/>
        </w:rPr>
      </w:pPr>
      <w:r>
        <w:rPr>
          <w:rFonts w:hint="eastAsia" w:ascii="宋体" w:hAnsi="宋体"/>
          <w:color w:val="000000"/>
        </w:rPr>
        <w:t>2、实习科目</w:t>
      </w:r>
    </w:p>
    <w:p w14:paraId="653F058A">
      <w:pPr>
        <w:ind w:firstLine="480"/>
        <w:rPr>
          <w:color w:val="000000"/>
        </w:rPr>
      </w:pPr>
      <w:r>
        <w:rPr>
          <w:rFonts w:hint="eastAsia"/>
          <w:color w:val="000000"/>
        </w:rPr>
        <w:t>毕业</w:t>
      </w:r>
      <w:r>
        <w:rPr>
          <w:color w:val="000000"/>
        </w:rPr>
        <w:t>实习科目包含三</w:t>
      </w:r>
      <w:r>
        <w:rPr>
          <w:rFonts w:hint="eastAsia"/>
          <w:color w:val="000000"/>
        </w:rPr>
        <w:t>项</w:t>
      </w:r>
      <w:r>
        <w:rPr>
          <w:color w:val="000000"/>
        </w:rPr>
        <w:t>：</w:t>
      </w:r>
    </w:p>
    <w:p w14:paraId="02D9BCEE">
      <w:pPr>
        <w:ind w:left="480" w:leftChars="200" w:firstLine="0" w:firstLineChars="0"/>
        <w:rPr>
          <w:color w:val="000000"/>
        </w:rPr>
      </w:pPr>
      <w:r>
        <w:rPr>
          <w:rFonts w:hint="eastAsia"/>
          <w:color w:val="000000"/>
        </w:rPr>
        <w:t>科目一：内科、外科、妇产科、儿科</w:t>
      </w:r>
      <w:r>
        <w:rPr>
          <w:rFonts w:hint="eastAsia" w:ascii="宋体" w:hAnsi="宋体"/>
          <w:color w:val="000000"/>
        </w:rPr>
        <w:t>四</w:t>
      </w:r>
      <w:r>
        <w:rPr>
          <w:rFonts w:hint="eastAsia"/>
          <w:color w:val="000000"/>
        </w:rPr>
        <w:t>选一，实习10周；</w:t>
      </w:r>
    </w:p>
    <w:p w14:paraId="66177616">
      <w:pPr>
        <w:ind w:firstLine="480"/>
        <w:rPr>
          <w:color w:val="000000"/>
        </w:rPr>
      </w:pPr>
      <w:r>
        <w:rPr>
          <w:rFonts w:hint="eastAsia"/>
          <w:color w:val="000000"/>
        </w:rPr>
        <w:t>科目二</w:t>
      </w:r>
      <w:r>
        <w:rPr>
          <w:color w:val="000000"/>
        </w:rPr>
        <w:t>：</w:t>
      </w:r>
      <w:r>
        <w:rPr>
          <w:rFonts w:hint="eastAsia"/>
          <w:color w:val="000000"/>
        </w:rPr>
        <w:t>急诊科、监护室二选一，实习4周；</w:t>
      </w:r>
    </w:p>
    <w:p w14:paraId="4FC9E721">
      <w:pPr>
        <w:ind w:firstLine="480"/>
        <w:rPr>
          <w:color w:val="000000"/>
        </w:rPr>
      </w:pPr>
      <w:r>
        <w:rPr>
          <w:rFonts w:hint="eastAsia"/>
          <w:color w:val="000000"/>
        </w:rPr>
        <w:t>科目</w:t>
      </w:r>
      <w:r>
        <w:rPr>
          <w:color w:val="000000"/>
        </w:rPr>
        <w:t>三：</w:t>
      </w:r>
      <w:r>
        <w:rPr>
          <w:rFonts w:hint="eastAsia"/>
          <w:color w:val="000000"/>
        </w:rPr>
        <w:t>社区护理、精神科护理二选一，实习2周。</w:t>
      </w:r>
    </w:p>
    <w:p w14:paraId="1C30DC94">
      <w:pPr>
        <w:ind w:firstLine="480"/>
        <w:rPr>
          <w:rFonts w:hint="eastAsia"/>
          <w:color w:val="000000"/>
        </w:rPr>
      </w:pPr>
      <w:r>
        <w:rPr>
          <w:rFonts w:hint="eastAsia"/>
          <w:color w:val="000000"/>
        </w:rPr>
        <w:t>各科目</w:t>
      </w:r>
      <w:r>
        <w:rPr>
          <w:color w:val="000000"/>
        </w:rPr>
        <w:t>实习</w:t>
      </w:r>
      <w:r>
        <w:rPr>
          <w:rFonts w:hint="eastAsia"/>
          <w:color w:val="000000"/>
        </w:rPr>
        <w:t>须</w:t>
      </w:r>
      <w:r>
        <w:rPr>
          <w:color w:val="000000"/>
        </w:rPr>
        <w:t>遵循以下原则：</w:t>
      </w:r>
    </w:p>
    <w:p w14:paraId="6D85D534">
      <w:pPr>
        <w:ind w:firstLine="480"/>
        <w:rPr>
          <w:color w:val="000000"/>
        </w:rPr>
      </w:pPr>
      <w:r>
        <w:rPr>
          <w:color w:val="000000"/>
        </w:rPr>
        <w:fldChar w:fldCharType="begin"/>
      </w:r>
      <w:r>
        <w:rPr>
          <w:color w:val="000000"/>
        </w:rPr>
        <w:instrText xml:space="preserve"> </w:instrText>
      </w:r>
      <w:r>
        <w:rPr>
          <w:rFonts w:hint="eastAsia"/>
          <w:color w:val="000000"/>
        </w:rPr>
        <w:instrText xml:space="preserve">= 1 \* GB3</w:instrText>
      </w:r>
      <w:r>
        <w:rPr>
          <w:color w:val="000000"/>
        </w:rPr>
        <w:instrText xml:space="preserve"> </w:instrText>
      </w:r>
      <w:r>
        <w:rPr>
          <w:color w:val="000000"/>
        </w:rPr>
        <w:fldChar w:fldCharType="separate"/>
      </w:r>
      <w:r>
        <w:rPr>
          <w:rFonts w:hint="eastAsia"/>
          <w:color w:val="000000"/>
        </w:rPr>
        <w:t>①</w:t>
      </w:r>
      <w:r>
        <w:rPr>
          <w:color w:val="000000"/>
        </w:rPr>
        <w:fldChar w:fldCharType="end"/>
      </w:r>
      <w:r>
        <w:rPr>
          <w:color w:val="000000"/>
        </w:rPr>
        <w:t xml:space="preserve"> </w:t>
      </w:r>
      <w:r>
        <w:rPr>
          <w:rFonts w:hint="eastAsia"/>
          <w:color w:val="000000"/>
        </w:rPr>
        <w:t>科目一</w:t>
      </w:r>
      <w:r>
        <w:rPr>
          <w:color w:val="000000"/>
        </w:rPr>
        <w:t>和科目二</w:t>
      </w:r>
      <w:r>
        <w:rPr>
          <w:rFonts w:hint="eastAsia"/>
          <w:color w:val="000000"/>
        </w:rPr>
        <w:t>须在同一家医院完成;</w:t>
      </w:r>
    </w:p>
    <w:p w14:paraId="0F4EF455">
      <w:pPr>
        <w:ind w:firstLine="480"/>
        <w:rPr>
          <w:color w:val="000000"/>
        </w:rPr>
      </w:pPr>
      <w:r>
        <w:rPr>
          <w:color w:val="000000"/>
        </w:rPr>
        <w:fldChar w:fldCharType="begin"/>
      </w:r>
      <w:r>
        <w:rPr>
          <w:color w:val="000000"/>
        </w:rPr>
        <w:instrText xml:space="preserve"> </w:instrText>
      </w:r>
      <w:r>
        <w:rPr>
          <w:rFonts w:hint="eastAsia"/>
          <w:color w:val="000000"/>
        </w:rPr>
        <w:instrText xml:space="preserve">= 2 \* GB3</w:instrText>
      </w:r>
      <w:r>
        <w:rPr>
          <w:color w:val="000000"/>
        </w:rPr>
        <w:instrText xml:space="preserve"> </w:instrText>
      </w:r>
      <w:r>
        <w:rPr>
          <w:color w:val="000000"/>
        </w:rPr>
        <w:fldChar w:fldCharType="separate"/>
      </w:r>
      <w:r>
        <w:rPr>
          <w:rFonts w:hint="eastAsia"/>
          <w:color w:val="000000"/>
        </w:rPr>
        <w:t>②</w:t>
      </w:r>
      <w:r>
        <w:rPr>
          <w:color w:val="000000"/>
        </w:rPr>
        <w:fldChar w:fldCharType="end"/>
      </w:r>
      <w:r>
        <w:rPr>
          <w:color w:val="000000"/>
        </w:rPr>
        <w:t xml:space="preserve"> </w:t>
      </w:r>
      <w:r>
        <w:rPr>
          <w:rFonts w:hint="eastAsia"/>
          <w:color w:val="000000"/>
        </w:rPr>
        <w:t>社区护理须前往社区卫生服务中心实习；</w:t>
      </w:r>
    </w:p>
    <w:p w14:paraId="47DBF0EC">
      <w:pPr>
        <w:ind w:firstLine="480"/>
        <w:rPr>
          <w:color w:val="000000"/>
        </w:rPr>
      </w:pPr>
      <w:r>
        <w:rPr>
          <w:color w:val="000000"/>
        </w:rPr>
        <w:fldChar w:fldCharType="begin"/>
      </w:r>
      <w:r>
        <w:rPr>
          <w:color w:val="000000"/>
        </w:rPr>
        <w:instrText xml:space="preserve"> </w:instrText>
      </w:r>
      <w:r>
        <w:rPr>
          <w:rFonts w:hint="eastAsia"/>
          <w:color w:val="000000"/>
        </w:rPr>
        <w:instrText xml:space="preserve">= 3 \* GB3</w:instrText>
      </w:r>
      <w:r>
        <w:rPr>
          <w:color w:val="000000"/>
        </w:rPr>
        <w:instrText xml:space="preserve"> </w:instrText>
      </w:r>
      <w:r>
        <w:rPr>
          <w:color w:val="000000"/>
        </w:rPr>
        <w:fldChar w:fldCharType="separate"/>
      </w:r>
      <w:r>
        <w:rPr>
          <w:rFonts w:hint="eastAsia"/>
          <w:color w:val="000000"/>
        </w:rPr>
        <w:t>③</w:t>
      </w:r>
      <w:r>
        <w:rPr>
          <w:color w:val="000000"/>
        </w:rPr>
        <w:fldChar w:fldCharType="end"/>
      </w:r>
      <w:r>
        <w:rPr>
          <w:color w:val="000000"/>
        </w:rPr>
        <w:t xml:space="preserve"> </w:t>
      </w:r>
      <w:r>
        <w:rPr>
          <w:rFonts w:hint="eastAsia"/>
          <w:color w:val="000000"/>
        </w:rPr>
        <w:t>精神科护理须前往区级或市级精神卫生中心实习。</w:t>
      </w:r>
    </w:p>
    <w:p w14:paraId="095A2451">
      <w:pPr>
        <w:ind w:firstLine="480"/>
        <w:rPr>
          <w:rFonts w:hint="eastAsia"/>
          <w:color w:val="000000"/>
        </w:rPr>
      </w:pPr>
      <w:r>
        <w:rPr>
          <w:rFonts w:hint="eastAsia"/>
          <w:color w:val="000000"/>
        </w:rPr>
        <w:t>④ 如科目一选择妇产科或儿科，需自行联系实习医院。</w:t>
      </w:r>
    </w:p>
    <w:p w14:paraId="556A8347">
      <w:pPr>
        <w:ind w:firstLine="199" w:firstLineChars="83"/>
        <w:rPr>
          <w:color w:val="000000"/>
        </w:rPr>
      </w:pPr>
      <w:r>
        <w:rPr>
          <w:color w:val="000000"/>
        </w:rPr>
        <w:t>3</w:t>
      </w:r>
      <w:r>
        <w:rPr>
          <w:rFonts w:hint="eastAsia"/>
          <w:color w:val="000000"/>
        </w:rPr>
        <w:t>、实习地点</w:t>
      </w:r>
    </w:p>
    <w:p w14:paraId="23C5BA01">
      <w:pPr>
        <w:ind w:firstLine="480"/>
        <w:rPr>
          <w:color w:val="000000"/>
        </w:rPr>
      </w:pPr>
      <w:r>
        <w:rPr>
          <w:rFonts w:hint="eastAsia"/>
          <w:color w:val="000000"/>
        </w:rPr>
        <w:t>实习医院要求：</w:t>
      </w:r>
      <w:r>
        <w:rPr>
          <w:rFonts w:hint="eastAsia"/>
        </w:rPr>
        <w:t>在科室设置完整（同时</w:t>
      </w:r>
      <w:r>
        <w:t>包含</w:t>
      </w:r>
      <w:r>
        <w:rPr>
          <w:rFonts w:hint="eastAsia"/>
        </w:rPr>
        <w:t>科目一</w:t>
      </w:r>
      <w:r>
        <w:t>、科目二</w:t>
      </w:r>
      <w:r>
        <w:rPr>
          <w:rFonts w:hint="eastAsia"/>
        </w:rPr>
        <w:t>实习</w:t>
      </w:r>
      <w:r>
        <w:t>科室</w:t>
      </w:r>
      <w:r>
        <w:rPr>
          <w:rFonts w:hint="eastAsia"/>
        </w:rPr>
        <w:t>）的具</w:t>
      </w:r>
      <w:r>
        <w:rPr>
          <w:rFonts w:hint="eastAsia"/>
          <w:color w:val="000000"/>
        </w:rPr>
        <w:t>有医疗机构资质的医院。</w:t>
      </w:r>
    </w:p>
    <w:p w14:paraId="79DA5900">
      <w:pPr>
        <w:ind w:firstLine="199" w:firstLineChars="83"/>
        <w:rPr>
          <w:color w:val="000000"/>
        </w:rPr>
      </w:pPr>
      <w:r>
        <w:rPr>
          <w:color w:val="000000"/>
        </w:rPr>
        <w:t>4</w:t>
      </w:r>
      <w:r>
        <w:rPr>
          <w:rFonts w:hint="eastAsia"/>
          <w:color w:val="000000"/>
        </w:rPr>
        <w:t>、实习资质</w:t>
      </w:r>
    </w:p>
    <w:p w14:paraId="27A4C8F5">
      <w:pPr>
        <w:ind w:firstLine="199" w:firstLineChars="83"/>
        <w:rPr>
          <w:rFonts w:hint="eastAsia"/>
          <w:color w:val="000000"/>
        </w:rPr>
      </w:pPr>
      <w:r>
        <w:rPr>
          <w:rFonts w:hint="eastAsia"/>
          <w:color w:val="000000"/>
        </w:rPr>
        <w:t xml:space="preserve"> </w:t>
      </w:r>
      <w:r>
        <w:rPr>
          <w:color w:val="000000"/>
        </w:rPr>
        <w:t xml:space="preserve"> </w:t>
      </w:r>
      <w:r>
        <w:rPr>
          <w:rFonts w:hint="eastAsia"/>
          <w:color w:val="000000"/>
        </w:rPr>
        <w:t>护士执业资格证书注册在有效期内，逾期将不能参加实习。</w:t>
      </w:r>
    </w:p>
    <w:p w14:paraId="4B6512CF">
      <w:pPr>
        <w:ind w:firstLine="198" w:firstLineChars="82"/>
        <w:rPr>
          <w:rFonts w:hint="eastAsia" w:ascii="宋体" w:hAnsi="宋体"/>
          <w:b/>
          <w:color w:val="000000"/>
        </w:rPr>
      </w:pPr>
    </w:p>
    <w:p w14:paraId="7E81F885">
      <w:pPr>
        <w:ind w:firstLine="198" w:firstLineChars="82"/>
        <w:rPr>
          <w:rFonts w:hint="eastAsia" w:ascii="宋体" w:hAnsi="宋体"/>
          <w:b/>
          <w:color w:val="000000"/>
        </w:rPr>
      </w:pPr>
      <w:r>
        <w:rPr>
          <w:rFonts w:hint="eastAsia" w:ascii="宋体" w:hAnsi="宋体"/>
          <w:b/>
          <w:color w:val="000000"/>
        </w:rPr>
        <w:t>二、毕业实习申请与受理</w:t>
      </w:r>
    </w:p>
    <w:p w14:paraId="1C420166">
      <w:pPr>
        <w:ind w:firstLine="199" w:firstLineChars="83"/>
        <w:rPr>
          <w:rFonts w:hint="eastAsia" w:ascii="宋体" w:hAnsi="宋体"/>
          <w:color w:val="000000"/>
        </w:rPr>
      </w:pPr>
      <w:r>
        <w:rPr>
          <w:rFonts w:hint="eastAsia" w:ascii="宋体" w:hAnsi="宋体"/>
          <w:color w:val="000000"/>
        </w:rPr>
        <w:t>1、毕业实习申请的二类情况：</w:t>
      </w:r>
    </w:p>
    <w:p w14:paraId="44778054">
      <w:pPr>
        <w:ind w:firstLine="472" w:firstLineChars="196"/>
        <w:rPr>
          <w:rFonts w:hint="eastAsia" w:ascii="宋体" w:hAnsi="宋体"/>
          <w:b/>
          <w:color w:val="000000"/>
        </w:rPr>
      </w:pPr>
      <w:r>
        <w:rPr>
          <w:rFonts w:hint="eastAsia" w:ascii="宋体" w:hAnsi="宋体"/>
          <w:b/>
          <w:color w:val="000000"/>
        </w:rPr>
        <w:t>第一类</w:t>
      </w:r>
      <w:r>
        <w:rPr>
          <w:rFonts w:hint="eastAsia" w:ascii="宋体" w:hAnsi="宋体"/>
          <w:color w:val="000000"/>
        </w:rPr>
        <w:t>：</w:t>
      </w:r>
      <w:r>
        <w:rPr>
          <w:rFonts w:hint="eastAsia" w:ascii="宋体" w:hAnsi="宋体"/>
          <w:b/>
          <w:color w:val="000000"/>
        </w:rPr>
        <w:t>免实习</w:t>
      </w:r>
    </w:p>
    <w:p w14:paraId="286211EE">
      <w:pPr>
        <w:ind w:firstLine="470" w:firstLineChars="196"/>
        <w:rPr>
          <w:rFonts w:hint="eastAsia" w:ascii="宋体" w:hAnsi="宋体"/>
          <w:color w:val="000000"/>
        </w:rPr>
      </w:pPr>
      <w:r>
        <w:rPr>
          <w:rFonts w:hint="eastAsia" w:ascii="宋体" w:hAnsi="宋体"/>
          <w:color w:val="000000"/>
        </w:rPr>
        <w:t>第一种情况:在具有各级各类医疗机构资质的医院护理一线岗位连续工作</w:t>
      </w:r>
      <w:r>
        <w:rPr>
          <w:rFonts w:ascii="宋体" w:hAnsi="宋体"/>
          <w:color w:val="000000"/>
        </w:rPr>
        <w:t>5</w:t>
      </w:r>
      <w:r>
        <w:rPr>
          <w:rFonts w:hint="eastAsia" w:ascii="宋体" w:hAnsi="宋体"/>
          <w:color w:val="000000"/>
        </w:rPr>
        <w:t>年及以上的学生，凭医院人事部门或护理部的工作经历证明（《护理</w:t>
      </w:r>
      <w:r>
        <w:rPr>
          <w:rFonts w:hint="eastAsia" w:ascii="宋体" w:hAnsi="宋体"/>
          <w:color w:val="000000"/>
          <w:lang w:val="en-US" w:eastAsia="zh-CN"/>
        </w:rPr>
        <w:t>学</w:t>
      </w:r>
      <w:r>
        <w:rPr>
          <w:rFonts w:hint="eastAsia" w:ascii="宋体" w:hAnsi="宋体"/>
          <w:color w:val="000000"/>
        </w:rPr>
        <w:t>专业免毕业实习申请表》），可以申请免实习（如曾更换就业单位且在现单位工作不满5年者，需另外提供原单位工作年限证明资料）；第二种情况：具有护理专业中级及以上职称者现从事本专业工作的学生可以申请免实习。</w:t>
      </w:r>
    </w:p>
    <w:p w14:paraId="5D509968">
      <w:pPr>
        <w:ind w:firstLine="482"/>
        <w:rPr>
          <w:rFonts w:ascii="宋体" w:hAnsi="宋体"/>
          <w:b/>
          <w:color w:val="000000"/>
        </w:rPr>
      </w:pPr>
      <w:r>
        <w:rPr>
          <w:rFonts w:hint="eastAsia" w:ascii="宋体" w:hAnsi="宋体"/>
          <w:b/>
          <w:color w:val="000000"/>
        </w:rPr>
        <w:t>第二类</w:t>
      </w:r>
      <w:r>
        <w:rPr>
          <w:rFonts w:hint="eastAsia" w:ascii="宋体" w:hAnsi="宋体"/>
          <w:color w:val="000000"/>
        </w:rPr>
        <w:t>：</w:t>
      </w:r>
      <w:r>
        <w:rPr>
          <w:rFonts w:hint="eastAsia" w:ascii="宋体" w:hAnsi="宋体"/>
          <w:b/>
          <w:color w:val="000000"/>
        </w:rPr>
        <w:t>申请实习</w:t>
      </w:r>
    </w:p>
    <w:p w14:paraId="0769B9E2">
      <w:pPr>
        <w:ind w:firstLine="480"/>
        <w:jc w:val="left"/>
        <w:rPr>
          <w:rFonts w:hint="eastAsia" w:ascii="宋体" w:hAnsi="宋体"/>
          <w:bCs/>
          <w:color w:val="000000"/>
        </w:rPr>
      </w:pPr>
      <w:r>
        <w:rPr>
          <w:rFonts w:hint="eastAsia" w:ascii="宋体" w:hAnsi="宋体"/>
          <w:bCs/>
          <w:color w:val="000000"/>
        </w:rPr>
        <w:t>根据学校对实习地点的医院要求，请在“实习申请接纳</w:t>
      </w:r>
      <w:r>
        <w:rPr>
          <w:rFonts w:hint="eastAsia" w:ascii="宋体" w:hAnsi="宋体"/>
          <w:bCs/>
          <w:color w:val="000000"/>
          <w:lang w:val="en-US" w:eastAsia="zh-CN"/>
        </w:rPr>
        <w:t>函”</w:t>
      </w:r>
      <w:r>
        <w:rPr>
          <w:rFonts w:hint="eastAsia" w:ascii="宋体" w:hAnsi="宋体"/>
          <w:bCs/>
          <w:color w:val="000000"/>
        </w:rPr>
        <w:t>中填写实习医院的全称并在实习科目中勾选实习科室。如科目一、科目二、科目三都能自行解决，请参照样张（1）填写实习申请接纳</w:t>
      </w:r>
      <w:r>
        <w:rPr>
          <w:rFonts w:hint="eastAsia" w:ascii="宋体" w:hAnsi="宋体"/>
          <w:bCs/>
          <w:color w:val="000000"/>
          <w:lang w:val="en-US" w:eastAsia="zh-CN"/>
        </w:rPr>
        <w:t>函</w:t>
      </w:r>
      <w:r>
        <w:rPr>
          <w:rFonts w:hint="eastAsia" w:ascii="宋体" w:hAnsi="宋体"/>
          <w:bCs/>
          <w:color w:val="000000"/>
        </w:rPr>
        <w:t>。</w:t>
      </w:r>
    </w:p>
    <w:p w14:paraId="40D56AE8">
      <w:pPr>
        <w:ind w:firstLine="482"/>
        <w:jc w:val="center"/>
        <w:rPr>
          <w:rFonts w:ascii="宋体" w:hAnsi="宋体"/>
          <w:bCs/>
          <w:color w:val="000000"/>
        </w:rPr>
      </w:pPr>
      <w:r>
        <w:rPr>
          <w:rFonts w:hint="eastAsia" w:ascii="宋体" w:hAnsi="宋体"/>
          <w:b/>
          <w:bCs/>
          <w:color w:val="000000"/>
        </w:rPr>
        <w:t>样张（1）</w:t>
      </w:r>
    </w:p>
    <w:p w14:paraId="2AA692E3">
      <w:pPr>
        <w:ind w:firstLine="0" w:firstLineChars="0"/>
        <w:rPr>
          <w:rFonts w:ascii="宋体" w:hAnsi="宋体"/>
          <w:color w:val="000000"/>
        </w:rPr>
      </w:pPr>
      <w:r>
        <w:rPr>
          <w:rFonts w:ascii="宋体" w:hAnsi="宋体"/>
          <w:color w:val="000000"/>
        </w:rPr>
        <w:drawing>
          <wp:inline distT="0" distB="0" distL="114300" distR="114300">
            <wp:extent cx="5281295" cy="1955165"/>
            <wp:effectExtent l="0" t="0" r="508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281295" cy="1955165"/>
                    </a:xfrm>
                    <a:prstGeom prst="rect">
                      <a:avLst/>
                    </a:prstGeom>
                    <a:noFill/>
                    <a:ln>
                      <a:noFill/>
                    </a:ln>
                  </pic:spPr>
                </pic:pic>
              </a:graphicData>
            </a:graphic>
          </wp:inline>
        </w:drawing>
      </w:r>
    </w:p>
    <w:p w14:paraId="2473E1CF">
      <w:pPr>
        <w:ind w:firstLine="0" w:firstLineChars="0"/>
        <w:rPr>
          <w:rFonts w:ascii="宋体" w:hAnsi="宋体"/>
          <w:color w:val="000000"/>
        </w:rPr>
      </w:pPr>
    </w:p>
    <w:p w14:paraId="3E186511">
      <w:pPr>
        <w:ind w:firstLine="0" w:firstLineChars="0"/>
        <w:rPr>
          <w:rFonts w:ascii="宋体" w:hAnsi="宋体"/>
          <w:bCs/>
          <w:color w:val="000000"/>
        </w:rPr>
      </w:pPr>
      <w:r>
        <w:rPr>
          <w:rFonts w:hint="eastAsia" w:ascii="宋体" w:hAnsi="宋体"/>
          <w:bCs/>
          <w:color w:val="000000"/>
        </w:rPr>
        <w:t>如科目一、科目二能自行解决，科目三需要学校统筹安排，请参照样张（2）来填写实习申请接纳</w:t>
      </w:r>
      <w:r>
        <w:rPr>
          <w:rFonts w:hint="eastAsia" w:ascii="宋体" w:hAnsi="宋体"/>
          <w:bCs/>
          <w:color w:val="000000"/>
          <w:lang w:val="en-US" w:eastAsia="zh-CN"/>
        </w:rPr>
        <w:t>函</w:t>
      </w:r>
      <w:r>
        <w:rPr>
          <w:rFonts w:hint="eastAsia" w:ascii="宋体" w:hAnsi="宋体"/>
          <w:bCs/>
          <w:color w:val="000000"/>
        </w:rPr>
        <w:t>。</w:t>
      </w:r>
    </w:p>
    <w:p w14:paraId="50DEBDCD">
      <w:pPr>
        <w:ind w:firstLine="3855" w:firstLineChars="1600"/>
        <w:rPr>
          <w:rFonts w:ascii="宋体" w:hAnsi="宋体"/>
          <w:b/>
          <w:bCs/>
          <w:color w:val="000000"/>
        </w:rPr>
      </w:pPr>
      <w:r>
        <w:rPr>
          <w:rFonts w:hint="eastAsia" w:ascii="宋体" w:hAnsi="宋体"/>
          <w:b/>
          <w:bCs/>
          <w:color w:val="000000"/>
        </w:rPr>
        <w:t>样张（2）</w:t>
      </w:r>
    </w:p>
    <w:p w14:paraId="7B22211F">
      <w:pPr>
        <w:ind w:firstLine="0" w:firstLineChars="0"/>
        <w:rPr>
          <w:rFonts w:ascii="宋体" w:hAnsi="宋体"/>
          <w:color w:val="000000"/>
        </w:rPr>
      </w:pPr>
      <w:r>
        <w:rPr>
          <w:rFonts w:ascii="宋体" w:hAnsi="宋体"/>
          <w:color w:val="000000"/>
        </w:rPr>
        <w:drawing>
          <wp:inline distT="0" distB="0" distL="114300" distR="114300">
            <wp:extent cx="5281295" cy="1970405"/>
            <wp:effectExtent l="0" t="0" r="508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3"/>
                    <a:stretch>
                      <a:fillRect/>
                    </a:stretch>
                  </pic:blipFill>
                  <pic:spPr>
                    <a:xfrm>
                      <a:off x="0" y="0"/>
                      <a:ext cx="5281295" cy="1970405"/>
                    </a:xfrm>
                    <a:prstGeom prst="rect">
                      <a:avLst/>
                    </a:prstGeom>
                    <a:noFill/>
                    <a:ln>
                      <a:noFill/>
                    </a:ln>
                  </pic:spPr>
                </pic:pic>
              </a:graphicData>
            </a:graphic>
          </wp:inline>
        </w:drawing>
      </w:r>
    </w:p>
    <w:p w14:paraId="03BC0BC7">
      <w:pPr>
        <w:ind w:firstLine="0" w:firstLineChars="0"/>
        <w:rPr>
          <w:rFonts w:ascii="宋体" w:hAnsi="宋体"/>
          <w:color w:val="000000"/>
        </w:rPr>
      </w:pPr>
    </w:p>
    <w:p w14:paraId="0D3E2BDB">
      <w:pPr>
        <w:ind w:firstLine="480"/>
        <w:jc w:val="left"/>
        <w:rPr>
          <w:rFonts w:ascii="宋体" w:hAnsi="宋体"/>
          <w:bCs/>
          <w:color w:val="000000"/>
        </w:rPr>
      </w:pPr>
      <w:r>
        <w:rPr>
          <w:rFonts w:hint="eastAsia" w:ascii="宋体" w:hAnsi="宋体"/>
          <w:bCs/>
          <w:color w:val="000000"/>
        </w:rPr>
        <w:t>如科目三能自行解决，科目一、科目二需要学校统筹安排，请参照样张（</w:t>
      </w:r>
      <w:r>
        <w:rPr>
          <w:rFonts w:ascii="宋体" w:hAnsi="宋体"/>
          <w:bCs/>
          <w:color w:val="000000"/>
        </w:rPr>
        <w:t>3</w:t>
      </w:r>
      <w:r>
        <w:rPr>
          <w:rFonts w:hint="eastAsia" w:ascii="宋体" w:hAnsi="宋体"/>
          <w:bCs/>
          <w:color w:val="000000"/>
        </w:rPr>
        <w:t>）来填写实习申请接纳</w:t>
      </w:r>
      <w:r>
        <w:rPr>
          <w:rFonts w:hint="eastAsia" w:ascii="宋体" w:hAnsi="宋体"/>
          <w:bCs/>
          <w:color w:val="000000"/>
          <w:lang w:val="en-US" w:eastAsia="zh-CN"/>
        </w:rPr>
        <w:t>函</w:t>
      </w:r>
      <w:r>
        <w:rPr>
          <w:rFonts w:hint="eastAsia" w:ascii="宋体" w:hAnsi="宋体"/>
          <w:bCs/>
          <w:color w:val="000000"/>
        </w:rPr>
        <w:t>。</w:t>
      </w:r>
    </w:p>
    <w:p w14:paraId="3E4A1A7A">
      <w:pPr>
        <w:ind w:firstLine="480"/>
        <w:jc w:val="left"/>
        <w:rPr>
          <w:rFonts w:hint="eastAsia" w:ascii="宋体" w:hAnsi="宋体"/>
          <w:bCs/>
          <w:color w:val="000000"/>
        </w:rPr>
      </w:pPr>
    </w:p>
    <w:p w14:paraId="5D5C5C65">
      <w:pPr>
        <w:ind w:firstLine="482"/>
        <w:jc w:val="center"/>
        <w:rPr>
          <w:rFonts w:hint="eastAsia" w:ascii="宋体" w:hAnsi="宋体"/>
          <w:b/>
          <w:bCs/>
          <w:color w:val="000000"/>
        </w:rPr>
      </w:pPr>
      <w:r>
        <w:rPr>
          <w:rFonts w:hint="eastAsia" w:ascii="宋体" w:hAnsi="宋体"/>
          <w:b/>
          <w:bCs/>
          <w:color w:val="000000"/>
        </w:rPr>
        <w:t>样张（3）</w:t>
      </w:r>
    </w:p>
    <w:p w14:paraId="0DCB5C77">
      <w:pPr>
        <w:ind w:firstLine="0" w:firstLineChars="0"/>
        <w:rPr>
          <w:rFonts w:ascii="宋体" w:hAnsi="宋体"/>
          <w:color w:val="000000"/>
        </w:rPr>
      </w:pPr>
      <w:r>
        <w:rPr>
          <w:rFonts w:ascii="宋体" w:hAnsi="宋体"/>
          <w:color w:val="000000"/>
        </w:rPr>
        <w:drawing>
          <wp:inline distT="0" distB="0" distL="114300" distR="114300">
            <wp:extent cx="5276215" cy="1955165"/>
            <wp:effectExtent l="0" t="0" r="635" b="698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4"/>
                    <a:stretch>
                      <a:fillRect/>
                    </a:stretch>
                  </pic:blipFill>
                  <pic:spPr>
                    <a:xfrm>
                      <a:off x="0" y="0"/>
                      <a:ext cx="5276215" cy="1955165"/>
                    </a:xfrm>
                    <a:prstGeom prst="rect">
                      <a:avLst/>
                    </a:prstGeom>
                    <a:noFill/>
                    <a:ln>
                      <a:noFill/>
                    </a:ln>
                  </pic:spPr>
                </pic:pic>
              </a:graphicData>
            </a:graphic>
          </wp:inline>
        </w:drawing>
      </w:r>
    </w:p>
    <w:p w14:paraId="5F7C8E23">
      <w:pPr>
        <w:ind w:firstLine="0" w:firstLineChars="0"/>
        <w:rPr>
          <w:rFonts w:hint="eastAsia" w:ascii="宋体" w:hAnsi="宋体"/>
          <w:b/>
          <w:color w:val="000000"/>
        </w:rPr>
      </w:pPr>
    </w:p>
    <w:p w14:paraId="65EF20E6">
      <w:pPr>
        <w:ind w:firstLine="0" w:firstLineChars="0"/>
        <w:rPr>
          <w:b/>
          <w:color w:val="000000"/>
        </w:rPr>
      </w:pPr>
      <w:r>
        <w:rPr>
          <w:rFonts w:hint="eastAsia"/>
          <w:b/>
          <w:color w:val="000000"/>
        </w:rPr>
        <w:t>三、实习申请流程说明：</w:t>
      </w:r>
    </w:p>
    <w:p w14:paraId="2089FC71">
      <w:pPr>
        <w:pStyle w:val="2"/>
        <w:ind w:firstLine="0" w:firstLineChars="0"/>
        <w:rPr>
          <w:rFonts w:hint="eastAsia"/>
          <w:b/>
          <w:color w:val="000000"/>
          <w:sz w:val="24"/>
        </w:rPr>
      </w:pPr>
      <w:r>
        <w:rPr>
          <w:b/>
          <w:color w:val="000000"/>
          <w:sz w:val="24"/>
        </w:rPr>
        <w:t>1</w:t>
      </w:r>
      <w:r>
        <w:rPr>
          <w:rFonts w:hint="eastAsia"/>
          <w:b/>
          <w:color w:val="000000"/>
          <w:sz w:val="24"/>
        </w:rPr>
        <w:t>、申请受理时间与程序：</w:t>
      </w:r>
    </w:p>
    <w:p w14:paraId="5BB1D16C">
      <w:pPr>
        <w:ind w:firstLine="480"/>
        <w:rPr>
          <w:rFonts w:hint="eastAsia"/>
          <w:color w:val="000000"/>
          <w:kern w:val="0"/>
        </w:rPr>
      </w:pPr>
      <w:r>
        <w:rPr>
          <w:rFonts w:hint="eastAsia"/>
          <w:color w:val="000000"/>
        </w:rPr>
        <w:t>1）学生须在申请毕业实习的规定时段</w:t>
      </w:r>
      <w:r>
        <w:rPr>
          <w:rFonts w:hint="eastAsia"/>
          <w:color w:val="000000"/>
          <w:kern w:val="0"/>
        </w:rPr>
        <w:t>将</w:t>
      </w:r>
      <w:r>
        <w:rPr>
          <w:rFonts w:hint="eastAsia"/>
          <w:color w:val="000000"/>
        </w:rPr>
        <w:t>《</w:t>
      </w:r>
      <w:r>
        <w:rPr>
          <w:color w:val="000000"/>
        </w:rPr>
        <w:t>护理</w:t>
      </w:r>
      <w:r>
        <w:rPr>
          <w:rFonts w:hint="eastAsia"/>
          <w:color w:val="000000"/>
          <w:lang w:val="en-US" w:eastAsia="zh-CN"/>
        </w:rPr>
        <w:t>学</w:t>
      </w:r>
      <w:r>
        <w:rPr>
          <w:color w:val="000000"/>
        </w:rPr>
        <w:t>专业毕业实习申请</w:t>
      </w:r>
      <w:r>
        <w:rPr>
          <w:rFonts w:hint="eastAsia"/>
          <w:color w:val="000000"/>
        </w:rPr>
        <w:t>》或《</w:t>
      </w:r>
      <w:r>
        <w:rPr>
          <w:color w:val="000000"/>
        </w:rPr>
        <w:t>护理</w:t>
      </w:r>
      <w:r>
        <w:rPr>
          <w:rFonts w:hint="eastAsia"/>
          <w:color w:val="000000"/>
          <w:lang w:val="en-US" w:eastAsia="zh-CN"/>
        </w:rPr>
        <w:t>学</w:t>
      </w:r>
      <w:r>
        <w:rPr>
          <w:color w:val="000000"/>
        </w:rPr>
        <w:t>专业毕业</w:t>
      </w:r>
      <w:r>
        <w:rPr>
          <w:rFonts w:hint="eastAsia"/>
          <w:color w:val="000000"/>
        </w:rPr>
        <w:t>免</w:t>
      </w:r>
      <w:r>
        <w:rPr>
          <w:color w:val="000000"/>
        </w:rPr>
        <w:t>实习申请</w:t>
      </w:r>
      <w:r>
        <w:rPr>
          <w:rFonts w:hint="eastAsia"/>
          <w:color w:val="000000"/>
        </w:rPr>
        <w:t>》电子版提交给复旦大学</w:t>
      </w:r>
      <w:r>
        <w:rPr>
          <w:rFonts w:hint="eastAsia"/>
          <w:color w:val="000000"/>
          <w:lang w:val="en-US" w:eastAsia="zh-CN"/>
        </w:rPr>
        <w:t>终身</w:t>
      </w:r>
      <w:r>
        <w:rPr>
          <w:rFonts w:hint="eastAsia"/>
          <w:color w:val="000000"/>
        </w:rPr>
        <w:t>教育学院。</w:t>
      </w:r>
    </w:p>
    <w:p w14:paraId="6DCB6EF6">
      <w:pPr>
        <w:ind w:firstLine="480"/>
        <w:rPr>
          <w:rFonts w:hint="eastAsia"/>
          <w:color w:val="000000"/>
        </w:rPr>
      </w:pPr>
      <w:r>
        <w:rPr>
          <w:rFonts w:hint="eastAsia"/>
          <w:color w:val="000000"/>
        </w:rPr>
        <w:t>2）护理学院对学生毕业实习申请的相关资料审核后，将整理成电子版的《实习安排表》，于</w:t>
      </w:r>
      <w:r>
        <w:rPr>
          <w:color w:val="000000"/>
        </w:rPr>
        <w:t>6</w:t>
      </w:r>
      <w:r>
        <w:rPr>
          <w:rFonts w:hint="eastAsia"/>
          <w:color w:val="000000"/>
        </w:rPr>
        <w:t>月中下旬挂网公布。</w:t>
      </w:r>
    </w:p>
    <w:p w14:paraId="24110256">
      <w:pPr>
        <w:pStyle w:val="2"/>
        <w:ind w:firstLine="0" w:firstLineChars="0"/>
        <w:rPr>
          <w:rFonts w:hint="eastAsia"/>
          <w:b/>
          <w:color w:val="000000"/>
          <w:sz w:val="24"/>
        </w:rPr>
      </w:pPr>
      <w:r>
        <w:rPr>
          <w:b/>
          <w:color w:val="000000"/>
          <w:sz w:val="24"/>
        </w:rPr>
        <w:t>2</w:t>
      </w:r>
      <w:r>
        <w:rPr>
          <w:rFonts w:hint="eastAsia"/>
          <w:b/>
          <w:color w:val="000000"/>
          <w:sz w:val="24"/>
        </w:rPr>
        <w:t>、申请要点及受理结果：</w:t>
      </w:r>
    </w:p>
    <w:p w14:paraId="096B408F">
      <w:pPr>
        <w:ind w:firstLine="480"/>
        <w:rPr>
          <w:rFonts w:hint="eastAsia"/>
          <w:color w:val="000000"/>
        </w:rPr>
      </w:pPr>
      <w:r>
        <w:rPr>
          <w:rFonts w:hint="eastAsia"/>
          <w:color w:val="000000"/>
        </w:rPr>
        <w:t>1）毕业实习申请的相关纸质材料及信息必须填写完整，</w:t>
      </w:r>
      <w:r>
        <w:rPr>
          <w:rFonts w:hint="eastAsia"/>
          <w:bCs/>
          <w:color w:val="000000"/>
          <w:u w:val="single"/>
        </w:rPr>
        <w:t>填写不完整或缺少要求的盖章则一律不予受理。</w:t>
      </w:r>
      <w:r>
        <w:rPr>
          <w:rFonts w:hint="eastAsia"/>
          <w:color w:val="000000"/>
        </w:rPr>
        <w:t>提供不真实信息的</w:t>
      </w:r>
      <w:r>
        <w:rPr>
          <w:color w:val="000000"/>
        </w:rPr>
        <w:t>学生取消当年实习资格</w:t>
      </w:r>
      <w:r>
        <w:rPr>
          <w:rFonts w:hint="eastAsia"/>
          <w:color w:val="000000"/>
        </w:rPr>
        <w:t>，</w:t>
      </w:r>
      <w:r>
        <w:rPr>
          <w:color w:val="000000"/>
        </w:rPr>
        <w:t>已完成实习的不予登载成绩，</w:t>
      </w:r>
      <w:r>
        <w:rPr>
          <w:rFonts w:hint="eastAsia"/>
          <w:color w:val="000000"/>
        </w:rPr>
        <w:t>并</w:t>
      </w:r>
      <w:r>
        <w:rPr>
          <w:color w:val="000000"/>
        </w:rPr>
        <w:t>通报批评</w:t>
      </w:r>
      <w:r>
        <w:rPr>
          <w:rFonts w:hint="eastAsia"/>
          <w:color w:val="000000"/>
          <w:kern w:val="0"/>
        </w:rPr>
        <w:t>。</w:t>
      </w:r>
    </w:p>
    <w:p w14:paraId="6D67B3CA">
      <w:pPr>
        <w:ind w:firstLine="480"/>
        <w:rPr>
          <w:rFonts w:hint="eastAsia"/>
          <w:color w:val="000000"/>
        </w:rPr>
      </w:pPr>
      <w:r>
        <w:rPr>
          <w:color w:val="000000"/>
        </w:rPr>
        <w:t>2</w:t>
      </w:r>
      <w:r>
        <w:rPr>
          <w:rFonts w:hint="eastAsia"/>
          <w:color w:val="000000"/>
        </w:rPr>
        <w:t>）经审核不符合免实习条件的，须按要求参加实习；经审核不符合“在本院实习”条件的学生，须统一由学院安排到外院实习。</w:t>
      </w:r>
    </w:p>
    <w:p w14:paraId="7BD8F447">
      <w:pPr>
        <w:ind w:firstLine="480"/>
        <w:rPr>
          <w:rFonts w:hint="eastAsia"/>
          <w:color w:val="000000"/>
        </w:rPr>
      </w:pPr>
      <w:r>
        <w:rPr>
          <w:color w:val="000000"/>
        </w:rPr>
        <w:t>3</w:t>
      </w:r>
      <w:r>
        <w:rPr>
          <w:rFonts w:hint="eastAsia"/>
          <w:color w:val="000000"/>
        </w:rPr>
        <w:t>）学生需主动关注</w:t>
      </w:r>
      <w:r>
        <w:rPr>
          <w:rFonts w:hint="eastAsia" w:ascii="宋体" w:hAnsi="宋体"/>
          <w:color w:val="000000"/>
          <w:lang w:val="en-US" w:eastAsia="zh-CN"/>
        </w:rPr>
        <w:t>终身</w:t>
      </w:r>
      <w:r>
        <w:rPr>
          <w:rFonts w:hint="eastAsia"/>
          <w:color w:val="000000"/>
        </w:rPr>
        <w:t>教育学院网站发布的毕业实习安排信息，如发现自己</w:t>
      </w:r>
      <w:r>
        <w:rPr>
          <w:color w:val="000000"/>
        </w:rPr>
        <w:t>的</w:t>
      </w:r>
      <w:r>
        <w:rPr>
          <w:rFonts w:hint="eastAsia"/>
          <w:color w:val="000000"/>
        </w:rPr>
        <w:t>申请信息</w:t>
      </w:r>
      <w:r>
        <w:rPr>
          <w:color w:val="000000"/>
        </w:rPr>
        <w:t>不</w:t>
      </w:r>
      <w:r>
        <w:rPr>
          <w:rFonts w:hint="eastAsia"/>
          <w:color w:val="000000"/>
        </w:rPr>
        <w:t>在公布的安排表</w:t>
      </w:r>
      <w:r>
        <w:rPr>
          <w:color w:val="000000"/>
        </w:rPr>
        <w:t>中</w:t>
      </w:r>
      <w:r>
        <w:rPr>
          <w:rFonts w:hint="eastAsia"/>
          <w:color w:val="000000"/>
        </w:rPr>
        <w:t>，应及时与护理学院教学科研学科（本科教学）办公室</w:t>
      </w:r>
      <w:r>
        <w:rPr>
          <w:rFonts w:hint="eastAsia"/>
          <w:color w:val="000000"/>
          <w:lang w:val="en-US" w:eastAsia="zh-CN"/>
        </w:rPr>
        <w:t>张</w:t>
      </w:r>
      <w:r>
        <w:rPr>
          <w:rFonts w:hint="eastAsia"/>
          <w:color w:val="000000"/>
        </w:rPr>
        <w:t>老师联系（电话：0</w:t>
      </w:r>
      <w:r>
        <w:rPr>
          <w:color w:val="000000"/>
        </w:rPr>
        <w:t>21-</w:t>
      </w:r>
      <w:r>
        <w:rPr>
          <w:rFonts w:hint="eastAsia"/>
          <w:color w:val="000000"/>
          <w:lang w:val="en-US" w:eastAsia="zh-CN"/>
        </w:rPr>
        <w:t>64431262</w:t>
      </w:r>
      <w:r>
        <w:rPr>
          <w:rFonts w:hint="eastAsia"/>
          <w:color w:val="000000"/>
        </w:rPr>
        <w:t>），以免延误</w:t>
      </w:r>
      <w:r>
        <w:rPr>
          <w:color w:val="000000"/>
        </w:rPr>
        <w:t>实习</w:t>
      </w:r>
      <w:r>
        <w:rPr>
          <w:rFonts w:hint="eastAsia"/>
          <w:color w:val="000000"/>
        </w:rPr>
        <w:t>。</w:t>
      </w:r>
    </w:p>
    <w:p w14:paraId="2EC17A7D">
      <w:pPr>
        <w:ind w:left="361" w:hanging="361" w:hangingChars="150"/>
        <w:rPr>
          <w:rFonts w:hint="eastAsia"/>
          <w:b/>
          <w:color w:val="000000"/>
        </w:rPr>
      </w:pPr>
      <w:r>
        <w:rPr>
          <w:b/>
          <w:color w:val="000000"/>
        </w:rPr>
        <w:t>3</w:t>
      </w:r>
      <w:r>
        <w:rPr>
          <w:rFonts w:hint="eastAsia"/>
          <w:b/>
          <w:color w:val="000000"/>
        </w:rPr>
        <w:t>、毕业实习注意事项</w:t>
      </w:r>
    </w:p>
    <w:p w14:paraId="2F8A7B43">
      <w:pPr>
        <w:ind w:firstLine="480"/>
        <w:rPr>
          <w:rFonts w:hint="eastAsia"/>
          <w:color w:val="000000"/>
        </w:rPr>
      </w:pPr>
      <w:r>
        <w:rPr>
          <w:rFonts w:hint="eastAsia"/>
          <w:color w:val="000000"/>
        </w:rPr>
        <w:t>1）由学校统一安排实习单位的学生请务必按实习安排表上的时间、地点与要求报到，详见</w:t>
      </w:r>
      <w:r>
        <w:rPr>
          <w:color w:val="000000"/>
        </w:rPr>
        <w:t>6</w:t>
      </w:r>
      <w:r>
        <w:rPr>
          <w:rFonts w:hint="eastAsia"/>
          <w:color w:val="000000"/>
        </w:rPr>
        <w:t>月下旬的实习安排通知。如未按时报到，实习医院可以拒绝接收，进而影响毕业。</w:t>
      </w:r>
    </w:p>
    <w:p w14:paraId="6156CBCC">
      <w:pPr>
        <w:ind w:firstLine="480"/>
        <w:rPr>
          <w:rFonts w:hint="eastAsia"/>
          <w:color w:val="000000"/>
        </w:rPr>
      </w:pPr>
      <w:r>
        <w:rPr>
          <w:rFonts w:hint="eastAsia"/>
          <w:color w:val="000000"/>
        </w:rPr>
        <w:t>2）自行联系实习单位的学生经过与实习单位协商，开始实习的时间节点可以提前，但必须在规定的截止日期前完成实习，并且必须达到实习大纲所规定的实习时数（16周）。</w:t>
      </w:r>
    </w:p>
    <w:p w14:paraId="08D9F61F">
      <w:pPr>
        <w:ind w:firstLine="480"/>
        <w:rPr>
          <w:rFonts w:hint="eastAsia"/>
          <w:color w:val="000000"/>
        </w:rPr>
      </w:pPr>
      <w:r>
        <w:rPr>
          <w:rFonts w:hint="eastAsia" w:ascii="宋体" w:hAnsi="宋体"/>
          <w:color w:val="000000"/>
        </w:rPr>
        <w:t>3）无论学生在</w:t>
      </w:r>
      <w:r>
        <w:rPr>
          <w:rFonts w:ascii="宋体" w:hAnsi="宋体"/>
          <w:color w:val="000000"/>
        </w:rPr>
        <w:t>本院</w:t>
      </w:r>
      <w:r>
        <w:rPr>
          <w:rFonts w:hint="eastAsia" w:ascii="宋体" w:hAnsi="宋体"/>
          <w:color w:val="000000"/>
        </w:rPr>
        <w:t>或外院</w:t>
      </w:r>
      <w:r>
        <w:rPr>
          <w:rFonts w:ascii="宋体" w:hAnsi="宋体"/>
          <w:color w:val="000000"/>
        </w:rPr>
        <w:t>实习</w:t>
      </w:r>
      <w:r>
        <w:rPr>
          <w:rFonts w:hint="eastAsia" w:ascii="宋体" w:hAnsi="宋体"/>
          <w:color w:val="000000"/>
        </w:rPr>
        <w:t>，都</w:t>
      </w:r>
      <w:r>
        <w:rPr>
          <w:rFonts w:ascii="宋体" w:hAnsi="宋体"/>
          <w:color w:val="000000"/>
        </w:rPr>
        <w:t>应</w:t>
      </w:r>
      <w:r>
        <w:rPr>
          <w:rFonts w:hint="eastAsia" w:ascii="宋体" w:hAnsi="宋体"/>
          <w:color w:val="000000"/>
        </w:rPr>
        <w:t>严格遵守实习单位规章制度和实习</w:t>
      </w:r>
      <w:r>
        <w:rPr>
          <w:rFonts w:ascii="宋体" w:hAnsi="宋体"/>
          <w:color w:val="000000"/>
        </w:rPr>
        <w:t>相关管理规定</w:t>
      </w:r>
      <w:r>
        <w:rPr>
          <w:rFonts w:hint="eastAsia" w:ascii="宋体" w:hAnsi="宋体"/>
          <w:color w:val="000000"/>
        </w:rPr>
        <w:t>，</w:t>
      </w:r>
      <w:r>
        <w:rPr>
          <w:rFonts w:hint="eastAsia"/>
          <w:color w:val="000000"/>
        </w:rPr>
        <w:t>在</w:t>
      </w:r>
      <w:r>
        <w:rPr>
          <w:rFonts w:hint="eastAsia" w:ascii="宋体" w:hAnsi="宋体"/>
          <w:color w:val="000000"/>
        </w:rPr>
        <w:t>高年资带教老师的指导下、</w:t>
      </w:r>
      <w:r>
        <w:rPr>
          <w:rFonts w:hint="eastAsia"/>
          <w:color w:val="000000"/>
        </w:rPr>
        <w:t>按照复旦大学</w:t>
      </w:r>
      <w:r>
        <w:rPr>
          <w:rFonts w:hint="eastAsia" w:ascii="宋体" w:hAnsi="宋体"/>
          <w:color w:val="000000"/>
          <w:lang w:val="en-US" w:eastAsia="zh-CN"/>
        </w:rPr>
        <w:t>终身</w:t>
      </w:r>
      <w:r>
        <w:rPr>
          <w:rFonts w:hint="eastAsia"/>
          <w:color w:val="000000"/>
        </w:rPr>
        <w:t>教育学院发放的《护理</w:t>
      </w:r>
      <w:r>
        <w:rPr>
          <w:rFonts w:hint="eastAsia"/>
          <w:color w:val="000000"/>
          <w:lang w:val="en-US" w:eastAsia="zh-CN"/>
        </w:rPr>
        <w:t>学</w:t>
      </w:r>
      <w:r>
        <w:rPr>
          <w:rFonts w:hint="eastAsia"/>
          <w:color w:val="000000"/>
        </w:rPr>
        <w:t>专业</w:t>
      </w:r>
      <w:r>
        <w:rPr>
          <w:color w:val="000000"/>
        </w:rPr>
        <w:t>本科</w:t>
      </w:r>
      <w:r>
        <w:rPr>
          <w:rFonts w:hint="eastAsia"/>
          <w:color w:val="000000"/>
        </w:rPr>
        <w:t>临床实习计划和大纲》、《实习手册》规定的内容和要求完成实习，并自觉接受所在医院护理部对实习质量的督导。学校</w:t>
      </w:r>
      <w:r>
        <w:rPr>
          <w:color w:val="000000"/>
        </w:rPr>
        <w:t>将不定期对</w:t>
      </w:r>
      <w:r>
        <w:rPr>
          <w:rFonts w:hint="eastAsia"/>
          <w:color w:val="000000"/>
        </w:rPr>
        <w:t>学生</w:t>
      </w:r>
      <w:r>
        <w:rPr>
          <w:color w:val="000000"/>
        </w:rPr>
        <w:t>的实习</w:t>
      </w:r>
      <w:r>
        <w:rPr>
          <w:rFonts w:hint="eastAsia"/>
          <w:color w:val="000000"/>
        </w:rPr>
        <w:t>带教情况</w:t>
      </w:r>
      <w:r>
        <w:rPr>
          <w:color w:val="000000"/>
        </w:rPr>
        <w:t>进行</w:t>
      </w:r>
      <w:r>
        <w:rPr>
          <w:rFonts w:hint="eastAsia"/>
          <w:color w:val="000000"/>
        </w:rPr>
        <w:t>抽查</w:t>
      </w:r>
      <w:r>
        <w:rPr>
          <w:color w:val="000000"/>
        </w:rPr>
        <w:t>。</w:t>
      </w:r>
    </w:p>
    <w:p w14:paraId="45AE5024">
      <w:pPr>
        <w:ind w:firstLine="480"/>
        <w:rPr>
          <w:rFonts w:hint="eastAsia"/>
          <w:color w:val="000000"/>
        </w:rPr>
      </w:pPr>
      <w:r>
        <w:rPr>
          <w:color w:val="000000"/>
        </w:rPr>
        <w:t>4</w:t>
      </w:r>
      <w:r>
        <w:rPr>
          <w:rFonts w:hint="eastAsia"/>
          <w:color w:val="000000"/>
        </w:rPr>
        <w:t>）因个人原因不参加本次毕业实习的学生，请向</w:t>
      </w:r>
      <w:r>
        <w:rPr>
          <w:rFonts w:hint="eastAsia" w:ascii="宋体" w:hAnsi="宋体"/>
          <w:color w:val="000000"/>
          <w:lang w:val="en-US" w:eastAsia="zh-CN"/>
        </w:rPr>
        <w:t>终身</w:t>
      </w:r>
      <w:r>
        <w:rPr>
          <w:rFonts w:hint="eastAsia"/>
          <w:color w:val="000000"/>
        </w:rPr>
        <w:t>教育学院主管</w:t>
      </w:r>
      <w:r>
        <w:rPr>
          <w:color w:val="000000"/>
        </w:rPr>
        <w:t>部门</w:t>
      </w:r>
      <w:r>
        <w:rPr>
          <w:rFonts w:hint="eastAsia"/>
          <w:color w:val="000000"/>
        </w:rPr>
        <w:t>提交休学申请，次年4月</w:t>
      </w:r>
      <w:r>
        <w:rPr>
          <w:color w:val="000000"/>
        </w:rPr>
        <w:t>前</w:t>
      </w:r>
      <w:r>
        <w:rPr>
          <w:rFonts w:hint="eastAsia"/>
          <w:color w:val="000000"/>
        </w:rPr>
        <w:t>复学后可提出</w:t>
      </w:r>
      <w:r>
        <w:rPr>
          <w:color w:val="000000"/>
        </w:rPr>
        <w:t>实习申请</w:t>
      </w:r>
      <w:r>
        <w:rPr>
          <w:rFonts w:hint="eastAsia"/>
          <w:color w:val="000000"/>
        </w:rPr>
        <w:t>。</w:t>
      </w:r>
    </w:p>
    <w:p w14:paraId="7C8A0EDD">
      <w:pPr>
        <w:ind w:firstLine="480"/>
        <w:rPr>
          <w:rFonts w:hint="eastAsia"/>
          <w:color w:val="000000"/>
        </w:rPr>
      </w:pPr>
      <w:r>
        <w:rPr>
          <w:color w:val="000000"/>
        </w:rPr>
        <w:t>5</w:t>
      </w:r>
      <w:r>
        <w:rPr>
          <w:rFonts w:hint="eastAsia"/>
          <w:color w:val="000000"/>
        </w:rPr>
        <w:t>）已提交毕业实习申请并完成</w:t>
      </w:r>
      <w:r>
        <w:rPr>
          <w:color w:val="000000"/>
        </w:rPr>
        <w:t>实习</w:t>
      </w:r>
      <w:r>
        <w:rPr>
          <w:rFonts w:hint="eastAsia"/>
          <w:color w:val="000000"/>
        </w:rPr>
        <w:t>安排</w:t>
      </w:r>
      <w:r>
        <w:rPr>
          <w:color w:val="000000"/>
        </w:rPr>
        <w:t>的</w:t>
      </w:r>
      <w:r>
        <w:rPr>
          <w:rFonts w:hint="eastAsia"/>
          <w:color w:val="000000"/>
        </w:rPr>
        <w:t>学生，因个人原因未能按时全部完成实习者，应在实习截止日期前同时向护理学院教学科研学科（本科教学）办公室和</w:t>
      </w:r>
      <w:r>
        <w:rPr>
          <w:rFonts w:hint="eastAsia" w:ascii="宋体" w:hAnsi="宋体"/>
          <w:color w:val="000000"/>
          <w:lang w:val="en-US" w:eastAsia="zh-CN"/>
        </w:rPr>
        <w:t>终身</w:t>
      </w:r>
      <w:r>
        <w:rPr>
          <w:rFonts w:hint="eastAsia"/>
          <w:color w:val="000000"/>
        </w:rPr>
        <w:t>教育学院管理办公室说明原因，按延迟毕业处理，不予申请学位，但可以在次年提交补实习申请，继续完成实习，详见</w:t>
      </w:r>
      <w:bookmarkStart w:id="0" w:name="_Hlk71206075"/>
      <w:r>
        <w:rPr>
          <w:rFonts w:hint="eastAsia"/>
          <w:color w:val="000000"/>
        </w:rPr>
        <w:t>《护理</w:t>
      </w:r>
      <w:r>
        <w:rPr>
          <w:rFonts w:hint="eastAsia"/>
          <w:color w:val="000000"/>
          <w:lang w:val="en-US" w:eastAsia="zh-CN"/>
        </w:rPr>
        <w:t>学</w:t>
      </w:r>
      <w:r>
        <w:rPr>
          <w:rFonts w:hint="eastAsia"/>
          <w:color w:val="000000"/>
        </w:rPr>
        <w:t>专业毕业实习申请表》</w:t>
      </w:r>
      <w:bookmarkEnd w:id="0"/>
      <w:r>
        <w:rPr>
          <w:rFonts w:hint="eastAsia"/>
          <w:color w:val="000000"/>
        </w:rPr>
        <w:t>中相关栏目。</w:t>
      </w:r>
    </w:p>
    <w:p w14:paraId="6693B6CA">
      <w:pPr>
        <w:pStyle w:val="2"/>
        <w:ind w:firstLine="0" w:firstLineChars="0"/>
        <w:rPr>
          <w:b/>
          <w:color w:val="000000"/>
          <w:sz w:val="24"/>
        </w:rPr>
      </w:pPr>
      <w:r>
        <w:rPr>
          <w:b/>
          <w:color w:val="000000"/>
          <w:sz w:val="24"/>
        </w:rPr>
        <w:t>4</w:t>
      </w:r>
      <w:r>
        <w:rPr>
          <w:rFonts w:hint="eastAsia"/>
          <w:b/>
          <w:color w:val="000000"/>
          <w:sz w:val="24"/>
        </w:rPr>
        <w:t>、毕业实习手册提交及管理要求</w:t>
      </w:r>
    </w:p>
    <w:p w14:paraId="202C051D">
      <w:pPr>
        <w:pStyle w:val="2"/>
        <w:numPr>
          <w:ilvl w:val="0"/>
          <w:numId w:val="2"/>
        </w:numPr>
        <w:ind w:left="420" w:hanging="420" w:firstLineChars="0"/>
        <w:rPr>
          <w:bCs/>
          <w:color w:val="000000"/>
          <w:sz w:val="24"/>
        </w:rPr>
      </w:pPr>
      <w:r>
        <w:rPr>
          <w:rFonts w:hint="eastAsia"/>
          <w:bCs/>
          <w:color w:val="000000"/>
          <w:sz w:val="24"/>
        </w:rPr>
        <w:t>提交时间</w:t>
      </w:r>
    </w:p>
    <w:p w14:paraId="4793B63D">
      <w:pPr>
        <w:ind w:firstLine="480"/>
        <w:rPr>
          <w:rFonts w:hint="eastAsia"/>
          <w:color w:val="000000"/>
        </w:rPr>
      </w:pPr>
      <w:r>
        <w:rPr>
          <w:color w:val="000000"/>
        </w:rPr>
        <w:t>202</w:t>
      </w:r>
      <w:r>
        <w:rPr>
          <w:rFonts w:hint="eastAsia"/>
          <w:color w:val="000000"/>
          <w:lang w:val="en-US" w:eastAsia="zh-CN"/>
        </w:rPr>
        <w:t>4</w:t>
      </w:r>
      <w:r>
        <w:rPr>
          <w:rFonts w:hint="eastAsia"/>
          <w:color w:val="000000"/>
        </w:rPr>
        <w:t>级专升本学生、往届学生，请于</w:t>
      </w:r>
      <w:r>
        <w:rPr>
          <w:rFonts w:hint="eastAsia"/>
          <w:color w:val="000000"/>
          <w:u w:val="single"/>
        </w:rPr>
        <w:t>202</w:t>
      </w:r>
      <w:r>
        <w:rPr>
          <w:rFonts w:hint="eastAsia"/>
          <w:color w:val="000000"/>
          <w:u w:val="single"/>
          <w:lang w:val="en-US" w:eastAsia="zh-CN"/>
        </w:rPr>
        <w:t>6</w:t>
      </w:r>
      <w:r>
        <w:rPr>
          <w:rFonts w:hint="eastAsia"/>
          <w:color w:val="000000"/>
          <w:u w:val="single"/>
        </w:rPr>
        <w:t>年1</w:t>
      </w:r>
      <w:r>
        <w:rPr>
          <w:color w:val="000000"/>
          <w:u w:val="single"/>
        </w:rPr>
        <w:t>1</w:t>
      </w:r>
      <w:r>
        <w:rPr>
          <w:rFonts w:hint="eastAsia"/>
          <w:color w:val="000000"/>
          <w:u w:val="single"/>
        </w:rPr>
        <w:t>月</w:t>
      </w:r>
      <w:r>
        <w:rPr>
          <w:rFonts w:hint="eastAsia"/>
          <w:color w:val="000000"/>
          <w:u w:val="single"/>
          <w:lang w:val="en-US" w:eastAsia="zh-CN"/>
        </w:rPr>
        <w:t>2</w:t>
      </w:r>
      <w:r>
        <w:rPr>
          <w:rFonts w:hint="eastAsia"/>
          <w:color w:val="000000"/>
          <w:u w:val="single"/>
        </w:rPr>
        <w:t>日（周</w:t>
      </w:r>
      <w:r>
        <w:rPr>
          <w:rFonts w:hint="eastAsia"/>
          <w:color w:val="000000"/>
          <w:u w:val="single"/>
          <w:lang w:val="en-US" w:eastAsia="zh-CN"/>
        </w:rPr>
        <w:t>一</w:t>
      </w:r>
      <w:r>
        <w:rPr>
          <w:color w:val="000000"/>
          <w:u w:val="single"/>
        </w:rPr>
        <w:t>8</w:t>
      </w:r>
      <w:r>
        <w:rPr>
          <w:rFonts w:hint="eastAsia"/>
          <w:color w:val="000000"/>
          <w:u w:val="single"/>
        </w:rPr>
        <w:t>:</w:t>
      </w:r>
      <w:r>
        <w:rPr>
          <w:color w:val="000000"/>
          <w:u w:val="single"/>
        </w:rPr>
        <w:t>0</w:t>
      </w:r>
      <w:r>
        <w:rPr>
          <w:rFonts w:hint="eastAsia"/>
          <w:color w:val="000000"/>
          <w:u w:val="single"/>
        </w:rPr>
        <w:t>0～1</w:t>
      </w:r>
      <w:r>
        <w:rPr>
          <w:color w:val="000000"/>
          <w:u w:val="single"/>
        </w:rPr>
        <w:t>6</w:t>
      </w:r>
      <w:r>
        <w:rPr>
          <w:rFonts w:hint="eastAsia"/>
          <w:color w:val="000000"/>
          <w:u w:val="single"/>
        </w:rPr>
        <w:t>:30</w:t>
      </w:r>
      <w:r>
        <w:rPr>
          <w:color w:val="000000"/>
          <w:u w:val="single"/>
        </w:rPr>
        <w:t>）</w:t>
      </w:r>
      <w:r>
        <w:rPr>
          <w:rFonts w:hint="eastAsia"/>
          <w:color w:val="000000"/>
        </w:rPr>
        <w:t>提交手册；</w:t>
      </w:r>
    </w:p>
    <w:p w14:paraId="69F0D8E1">
      <w:pPr>
        <w:pStyle w:val="2"/>
        <w:numPr>
          <w:ilvl w:val="0"/>
          <w:numId w:val="2"/>
        </w:numPr>
        <w:ind w:left="420" w:hanging="420" w:firstLineChars="0"/>
        <w:rPr>
          <w:rFonts w:hint="eastAsia" w:eastAsia="宋体" w:cs="Times New Roman"/>
          <w:bCs/>
          <w:color w:val="000000"/>
          <w:sz w:val="24"/>
        </w:rPr>
      </w:pPr>
      <w:r>
        <w:rPr>
          <w:rFonts w:hint="eastAsia" w:eastAsia="宋体" w:cs="Times New Roman"/>
          <w:bCs/>
          <w:color w:val="000000"/>
          <w:sz w:val="24"/>
        </w:rPr>
        <w:t>提交地点</w:t>
      </w:r>
    </w:p>
    <w:p w14:paraId="16CDF5BD">
      <w:pPr>
        <w:ind w:firstLine="480"/>
        <w:rPr>
          <w:color w:val="000000"/>
          <w:u w:val="single"/>
        </w:rPr>
      </w:pPr>
      <w:r>
        <w:rPr>
          <w:rFonts w:hint="eastAsia"/>
          <w:color w:val="000000"/>
        </w:rPr>
        <w:t>复旦大学护理学院教学科研学科（本科教学）办公室</w:t>
      </w:r>
      <w:r>
        <w:rPr>
          <w:rFonts w:hint="eastAsia"/>
          <w:color w:val="000000"/>
          <w:u w:val="single"/>
        </w:rPr>
        <w:t>（具体地点和提交方式</w:t>
      </w:r>
      <w:r>
        <w:rPr>
          <w:color w:val="000000"/>
          <w:u w:val="single"/>
        </w:rPr>
        <w:t>将</w:t>
      </w:r>
      <w:r>
        <w:rPr>
          <w:rFonts w:hint="eastAsia"/>
          <w:color w:val="000000"/>
          <w:u w:val="single"/>
        </w:rPr>
        <w:t>提前</w:t>
      </w:r>
      <w:r>
        <w:rPr>
          <w:color w:val="000000"/>
          <w:u w:val="single"/>
        </w:rPr>
        <w:t>两周通过微</w:t>
      </w:r>
      <w:r>
        <w:rPr>
          <w:rFonts w:hint="eastAsia"/>
          <w:color w:val="000000"/>
          <w:u w:val="single"/>
        </w:rPr>
        <w:t>信</w:t>
      </w:r>
      <w:r>
        <w:rPr>
          <w:color w:val="000000"/>
          <w:u w:val="single"/>
        </w:rPr>
        <w:t>群通知</w:t>
      </w:r>
      <w:r>
        <w:rPr>
          <w:rFonts w:hint="eastAsia"/>
          <w:color w:val="000000"/>
          <w:u w:val="single"/>
        </w:rPr>
        <w:t>）。</w:t>
      </w:r>
    </w:p>
    <w:p w14:paraId="179FC4A4">
      <w:pPr>
        <w:numPr>
          <w:ilvl w:val="0"/>
          <w:numId w:val="2"/>
        </w:numPr>
        <w:ind w:left="420" w:hanging="420" w:firstLineChars="0"/>
        <w:rPr>
          <w:rFonts w:ascii="宋体" w:hAnsi="宋体"/>
          <w:bCs/>
          <w:color w:val="000000"/>
        </w:rPr>
      </w:pPr>
      <w:r>
        <w:rPr>
          <w:rFonts w:hint="eastAsia" w:ascii="宋体" w:hAnsi="宋体"/>
          <w:bCs/>
          <w:color w:val="000000"/>
        </w:rPr>
        <w:t>注意事项</w:t>
      </w:r>
    </w:p>
    <w:p w14:paraId="03C6F86C">
      <w:pPr>
        <w:numPr>
          <w:ilvl w:val="0"/>
          <w:numId w:val="3"/>
        </w:numPr>
        <w:ind w:firstLine="480" w:firstLineChars="200"/>
        <w:rPr>
          <w:rFonts w:hint="eastAsia"/>
          <w:color w:val="000000"/>
        </w:rPr>
      </w:pPr>
      <w:r>
        <w:rPr>
          <w:rFonts w:hint="eastAsia"/>
          <w:color w:val="000000"/>
          <w:u w:val="single"/>
        </w:rPr>
        <w:t>学生需根据</w:t>
      </w:r>
      <w:r>
        <w:rPr>
          <w:rFonts w:hint="eastAsia" w:ascii="宋体" w:hAnsi="宋体"/>
          <w:color w:val="000000"/>
          <w:u w:val="single"/>
          <w:lang w:val="en-US" w:eastAsia="zh-CN"/>
        </w:rPr>
        <w:t>终身</w:t>
      </w:r>
      <w:r>
        <w:rPr>
          <w:rFonts w:hint="eastAsia"/>
          <w:color w:val="000000"/>
          <w:u w:val="single"/>
        </w:rPr>
        <w:t>教育学院规定的时间下载并打印装</w:t>
      </w:r>
      <w:r>
        <w:rPr>
          <w:color w:val="000000"/>
          <w:u w:val="single"/>
        </w:rPr>
        <w:t>订</w:t>
      </w:r>
      <w:r>
        <w:rPr>
          <w:rFonts w:hint="eastAsia"/>
          <w:color w:val="000000"/>
          <w:u w:val="single"/>
        </w:rPr>
        <w:t>《毕业实习手册》。</w:t>
      </w:r>
      <w:r>
        <w:rPr>
          <w:rFonts w:hint="eastAsia"/>
          <w:color w:val="000000"/>
        </w:rPr>
        <w:t>在实习结束后及时提交给护理学院教学科研学科（本科教学）办公室</w:t>
      </w:r>
      <w:r>
        <w:rPr>
          <w:rFonts w:hint="eastAsia" w:ascii="宋体" w:hAnsi="宋体"/>
          <w:bCs/>
          <w:color w:val="000000"/>
        </w:rPr>
        <w:t>。逾期未交者延至下一年受理，</w:t>
      </w:r>
      <w:r>
        <w:rPr>
          <w:rFonts w:hint="eastAsia"/>
          <w:color w:val="000000"/>
        </w:rPr>
        <w:t>当年不予登载成绩；当年因个人原因未能完成实习的学生须妥善保管实习手册，留待申请补实习时使用。</w:t>
      </w:r>
    </w:p>
    <w:p w14:paraId="5384E9F1">
      <w:pPr>
        <w:numPr>
          <w:ilvl w:val="0"/>
          <w:numId w:val="3"/>
        </w:numPr>
        <w:ind w:firstLine="480" w:firstLineChars="200"/>
        <w:rPr>
          <w:rFonts w:hint="eastAsia"/>
          <w:color w:val="000000"/>
        </w:rPr>
      </w:pPr>
      <w:r>
        <w:rPr>
          <w:rFonts w:hint="eastAsia" w:ascii="宋体" w:hAnsi="宋体"/>
          <w:bCs/>
          <w:color w:val="000000"/>
        </w:rPr>
        <w:t>实习手册封面首页盖护理部公章（科目一、科目二实习医院），</w:t>
      </w:r>
      <w:r>
        <w:rPr>
          <w:rFonts w:hint="eastAsia" w:ascii="宋体" w:hAnsi="宋体"/>
        </w:rPr>
        <w:t>实习手册内页填写各实习科室的成绩</w:t>
      </w:r>
      <w:r>
        <w:rPr>
          <w:rFonts w:hint="eastAsia" w:ascii="宋体" w:hAnsi="宋体"/>
          <w:bCs/>
          <w:color w:val="000000"/>
        </w:rPr>
        <w:t>（各项目评分和总评成绩必须填写完整且按规定比例准确计算，采用百分制）、带教老师和总带教老师签名、护理部或者科室盖章（社区医院可为医教办或医务处公章）必须齐全，核查有缺漏的不予接收</w:t>
      </w:r>
      <w:r>
        <w:rPr>
          <w:rFonts w:hint="eastAsia"/>
          <w:color w:val="000000"/>
        </w:rPr>
        <w:t>和登载成绩</w:t>
      </w:r>
      <w:r>
        <w:rPr>
          <w:rFonts w:hint="eastAsia" w:ascii="宋体" w:hAnsi="宋体"/>
          <w:bCs/>
          <w:color w:val="000000"/>
        </w:rPr>
        <w:t>，延至下一年受理。</w:t>
      </w:r>
    </w:p>
    <w:p w14:paraId="21A0B294">
      <w:pPr>
        <w:numPr>
          <w:ilvl w:val="0"/>
          <w:numId w:val="3"/>
        </w:numPr>
        <w:ind w:firstLine="480" w:firstLineChars="200"/>
        <w:rPr>
          <w:rFonts w:hint="eastAsia"/>
          <w:color w:val="000000"/>
        </w:rPr>
      </w:pPr>
      <w:r>
        <w:rPr>
          <w:rFonts w:hint="eastAsia"/>
          <w:color w:val="000000"/>
        </w:rPr>
        <w:t>《毕业实习手册》是实习计划、要求和成绩的载体，是学院审核鉴定学生实习成绩的唯一凭据，请务必妥善保管，遗失者学院不予登载实习成绩。</w:t>
      </w:r>
    </w:p>
    <w:p w14:paraId="680D6E55">
      <w:pPr>
        <w:numPr>
          <w:ilvl w:val="0"/>
          <w:numId w:val="3"/>
        </w:numPr>
        <w:ind w:firstLine="480" w:firstLineChars="200"/>
        <w:rPr>
          <w:rFonts w:hint="eastAsia"/>
          <w:color w:val="000000"/>
        </w:rPr>
      </w:pPr>
      <w:r>
        <w:rPr>
          <w:rFonts w:hint="eastAsia"/>
          <w:color w:val="000000"/>
        </w:rPr>
        <w:t>因各家医</w:t>
      </w:r>
      <w:r>
        <w:rPr>
          <w:rFonts w:hint="eastAsia"/>
          <w:color w:val="000000"/>
          <w:lang w:eastAsia="zh-CN"/>
        </w:rPr>
        <w:t>院在</w:t>
      </w:r>
      <w:r>
        <w:rPr>
          <w:rFonts w:hint="eastAsia"/>
          <w:color w:val="000000"/>
        </w:rPr>
        <w:t xml:space="preserve">考核、评分上有所差异，实习成绩采用P（通过）、NP（未通过）的形式登载。 </w:t>
      </w:r>
    </w:p>
    <w:p w14:paraId="5AE8620E">
      <w:pPr>
        <w:pStyle w:val="2"/>
        <w:ind w:firstLine="240" w:firstLineChars="100"/>
        <w:rPr>
          <w:rFonts w:hint="eastAsia"/>
          <w:color w:val="000000"/>
          <w:sz w:val="24"/>
        </w:rPr>
      </w:pPr>
    </w:p>
    <w:p w14:paraId="02066040">
      <w:pPr>
        <w:ind w:left="5280" w:leftChars="2200" w:firstLine="1080" w:firstLineChars="450"/>
        <w:rPr>
          <w:rFonts w:hint="eastAsia"/>
          <w:color w:val="000000"/>
        </w:rPr>
      </w:pPr>
    </w:p>
    <w:p w14:paraId="7F932D6A">
      <w:pPr>
        <w:ind w:firstLine="6199" w:firstLineChars="2583"/>
        <w:jc w:val="right"/>
        <w:rPr>
          <w:color w:val="000000"/>
        </w:rPr>
      </w:pPr>
      <w:r>
        <w:rPr>
          <w:rFonts w:hint="eastAsia"/>
          <w:color w:val="000000"/>
        </w:rPr>
        <w:t>复旦大学护理学院</w:t>
      </w:r>
    </w:p>
    <w:p w14:paraId="62899A70">
      <w:pPr>
        <w:ind w:firstLine="0" w:firstLineChars="0"/>
        <w:jc w:val="right"/>
        <w:rPr>
          <w:rFonts w:hint="eastAsia"/>
          <w:color w:val="000000"/>
        </w:rPr>
      </w:pPr>
      <w:r>
        <w:rPr>
          <w:rFonts w:hint="eastAsia"/>
          <w:color w:val="000000"/>
        </w:rPr>
        <w:t>复旦大学</w:t>
      </w:r>
      <w:r>
        <w:rPr>
          <w:rFonts w:hint="eastAsia" w:ascii="宋体" w:hAnsi="宋体"/>
          <w:color w:val="000000"/>
          <w:lang w:val="en-US" w:eastAsia="zh-CN"/>
        </w:rPr>
        <w:t>终身</w:t>
      </w:r>
      <w:r>
        <w:rPr>
          <w:rFonts w:hint="eastAsia"/>
          <w:color w:val="000000"/>
        </w:rPr>
        <w:t>教育学院</w:t>
      </w:r>
    </w:p>
    <w:p w14:paraId="0405E061">
      <w:pPr>
        <w:ind w:firstLine="0" w:firstLineChars="0"/>
        <w:jc w:val="right"/>
        <w:rPr>
          <w:rFonts w:hint="eastAsia" w:ascii="Times New Roman" w:hAnsi="Times New Roman" w:eastAsia="宋体" w:cs="Times New Roman"/>
          <w:color w:val="000000"/>
        </w:rPr>
      </w:pPr>
      <w:r>
        <w:rPr>
          <w:rFonts w:hint="eastAsia" w:ascii="Times New Roman" w:hAnsi="Times New Roman" w:eastAsia="宋体" w:cs="Times New Roman"/>
          <w:color w:val="000000"/>
        </w:rPr>
        <w:t>202</w:t>
      </w:r>
      <w:r>
        <w:rPr>
          <w:rFonts w:hint="eastAsia" w:ascii="Times New Roman" w:hAnsi="Times New Roman" w:eastAsia="宋体" w:cs="Times New Roman"/>
          <w:color w:val="000000"/>
          <w:lang w:val="en-US" w:eastAsia="zh-CN"/>
        </w:rPr>
        <w:t>6</w:t>
      </w:r>
      <w:r>
        <w:rPr>
          <w:rFonts w:hint="eastAsia" w:ascii="Times New Roman" w:hAnsi="Times New Roman" w:eastAsia="宋体" w:cs="Times New Roman"/>
          <w:color w:val="000000"/>
        </w:rPr>
        <w:t>年4月1</w:t>
      </w:r>
      <w:r>
        <w:rPr>
          <w:rFonts w:hint="eastAsia" w:ascii="Times New Roman" w:hAnsi="Times New Roman" w:eastAsia="宋体" w:cs="Times New Roman"/>
          <w:color w:val="000000"/>
          <w:lang w:val="en-US" w:eastAsia="zh-CN"/>
        </w:rPr>
        <w:t>6</w:t>
      </w:r>
      <w:r>
        <w:rPr>
          <w:rFonts w:hint="eastAsia" w:ascii="Times New Roman" w:hAnsi="Times New Roman" w:eastAsia="宋体" w:cs="Times New Roman"/>
          <w:color w:val="000000"/>
        </w:rPr>
        <w:t>日</w:t>
      </w:r>
    </w:p>
    <w:p w14:paraId="3BA00F4A">
      <w:bookmarkStart w:id="1" w:name="_GoBack"/>
      <w:bookmarkEnd w:id="1"/>
    </w:p>
    <w:sectPr>
      <w:headerReference r:id="rId7" w:type="first"/>
      <w:footerReference r:id="rId10" w:type="first"/>
      <w:headerReference r:id="rId5" w:type="default"/>
      <w:footerReference r:id="rId8" w:type="default"/>
      <w:headerReference r:id="rId6" w:type="even"/>
      <w:footerReference r:id="rId9" w:type="even"/>
      <w:pgSz w:w="11906" w:h="16838"/>
      <w:pgMar w:top="1134" w:right="1797" w:bottom="1134" w:left="1797"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1768E">
    <w:pPr>
      <w:pStyle w:val="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31613">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6F782">
    <w:pPr>
      <w:pStyle w:val="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E4084">
    <w:pPr>
      <w:ind w:left="48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CF8E5">
    <w:pPr>
      <w:pStyle w:val="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C7230">
    <w:pPr>
      <w:pStyle w:val="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8B3C79"/>
    <w:multiLevelType w:val="singleLevel"/>
    <w:tmpl w:val="018B3C79"/>
    <w:lvl w:ilvl="0" w:tentative="0">
      <w:start w:val="1"/>
      <w:numFmt w:val="decimal"/>
      <w:lvlText w:val="%1)"/>
      <w:lvlJc w:val="left"/>
      <w:pPr>
        <w:ind w:left="425" w:hanging="425"/>
      </w:pPr>
      <w:rPr>
        <w:rFonts w:hint="default"/>
      </w:rPr>
    </w:lvl>
  </w:abstractNum>
  <w:abstractNum w:abstractNumId="1">
    <w:nsid w:val="1FF3E67F"/>
    <w:multiLevelType w:val="singleLevel"/>
    <w:tmpl w:val="1FF3E67F"/>
    <w:lvl w:ilvl="0" w:tentative="0">
      <w:start w:val="1"/>
      <w:numFmt w:val="decimalEnclosedCircleChinese"/>
      <w:suff w:val="nothing"/>
      <w:lvlText w:val="%1　"/>
      <w:lvlJc w:val="left"/>
      <w:pPr>
        <w:ind w:left="0" w:firstLine="400"/>
      </w:pPr>
      <w:rPr>
        <w:rFonts w:hint="eastAsia"/>
      </w:rPr>
    </w:lvl>
  </w:abstractNum>
  <w:abstractNum w:abstractNumId="2">
    <w:nsid w:val="6BC52669"/>
    <w:multiLevelType w:val="multilevel"/>
    <w:tmpl w:val="6BC5266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EC524D"/>
    <w:rsid w:val="02EC52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firstLine="700" w:firstLineChars="250"/>
    </w:pPr>
    <w:rPr>
      <w:rFonts w:ascii="宋体" w:hAnsi="宋体"/>
      <w:sz w:val="2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DocSecurity>0</DocSecurity>
  <Lines>0</Lines>
  <Paragraphs>0</Paragraphs>
  <ScaleCrop>false</ScaleCrop>
  <LinksUpToDate>false</LinksUpToDate>
  <CharactersWithSpaces>0</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2026-04-20T02:35:00Z</dcterms:created>
  <dcterms:modified xsi:type="dcterms:W3CDTF">2026-04-20T02:36:13Z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27ABABD3FE1A4463BC9F9BC0C0BFC456_11</vt:lpwstr>
  </property>
  <property fmtid="{D5CDD505-2E9C-101B-9397-08002B2CF9AE}" pid="4" name="KSOTemplateDocerSaveRecord">
    <vt:lpwstr>eyJoZGlkIjoiZjVhNGJiMWVmZTg4ZjFhYWZhYWFiMzBkODkwYWRkZmUiLCJ1c2VySWQiOiI3MzU0MjYyODQifQ==</vt:lpwstr>
  </property>
</Properties>
</file>